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DE4DB" w14:textId="77777777" w:rsidR="003862E5" w:rsidRPr="00EA5692" w:rsidRDefault="003862E5" w:rsidP="003862E5">
      <w:pPr>
        <w:rPr>
          <w:sz w:val="72"/>
          <w:szCs w:val="72"/>
        </w:rPr>
      </w:pPr>
      <w:r w:rsidRPr="00EA5692">
        <w:rPr>
          <w:sz w:val="72"/>
          <w:szCs w:val="72"/>
        </w:rPr>
        <w:t xml:space="preserve">With </w:t>
      </w:r>
      <w:r>
        <w:rPr>
          <w:sz w:val="72"/>
          <w:szCs w:val="72"/>
        </w:rPr>
        <w:t>full</w:t>
      </w:r>
      <w:r w:rsidRPr="00EA5692">
        <w:rPr>
          <w:sz w:val="72"/>
          <w:szCs w:val="72"/>
        </w:rPr>
        <w:t xml:space="preserve"> edits</w:t>
      </w:r>
      <w:r>
        <w:rPr>
          <w:sz w:val="72"/>
          <w:szCs w:val="72"/>
        </w:rPr>
        <w:t xml:space="preserve"> (full title, ‘unit’, social media)</w:t>
      </w:r>
      <w:r w:rsidRPr="00EA5692">
        <w:rPr>
          <w:sz w:val="72"/>
          <w:szCs w:val="72"/>
        </w:rPr>
        <w:t>:</w:t>
      </w:r>
    </w:p>
    <w:p w14:paraId="3C016BEB" w14:textId="77777777" w:rsidR="003862E5" w:rsidRPr="00EA5692" w:rsidRDefault="003862E5" w:rsidP="003862E5">
      <w:r w:rsidRPr="00EA5692">
        <w:rPr>
          <w:b/>
          <w:bCs/>
        </w:rPr>
        <w:t>Travis Benjamin Tate</w:t>
      </w:r>
      <w:r w:rsidRPr="00EA5692">
        <w:br/>
      </w:r>
      <w:r w:rsidRPr="00EA5692">
        <w:rPr>
          <w:i/>
          <w:iCs/>
        </w:rPr>
        <w:t>Assistant Director, Digital Strategy &amp; Development</w:t>
      </w:r>
      <w:r w:rsidRPr="00EA5692">
        <w:br/>
        <w:t> </w:t>
      </w:r>
      <w:r w:rsidRPr="00EA5692">
        <w:br/>
        <w:t>University of Illinois Urbana-Champaign</w:t>
      </w:r>
      <w:r>
        <w:br/>
      </w:r>
      <w:r w:rsidRPr="00EA5692">
        <w:t>Facilities &amp; Services</w:t>
      </w:r>
      <w:r w:rsidRPr="00EA5692">
        <w:br/>
        <w:t>Customer Relations &amp; Communications</w:t>
      </w:r>
      <w:r w:rsidRPr="00EA5692">
        <w:br/>
        <w:t>1501 S. Oak Street | M/C 800</w:t>
      </w:r>
      <w:r w:rsidRPr="00EA5692">
        <w:br/>
        <w:t>Champaign, IL 61820</w:t>
      </w:r>
      <w:r w:rsidRPr="00EA5692">
        <w:br/>
        <w:t>217.244.0493 | </w:t>
      </w:r>
      <w:hyperlink r:id="rId4" w:history="1">
        <w:r w:rsidRPr="00EA5692">
          <w:rPr>
            <w:rStyle w:val="Hyperlink"/>
          </w:rPr>
          <w:t>tbtate@illinois.edu</w:t>
        </w:r>
      </w:hyperlink>
      <w:r w:rsidRPr="00EA5692">
        <w:br/>
      </w:r>
      <w:hyperlink r:id="rId5" w:history="1">
        <w:r w:rsidRPr="00EA5692">
          <w:rPr>
            <w:rStyle w:val="Hyperlink"/>
          </w:rPr>
          <w:t>fs.illinois.edu</w:t>
        </w:r>
      </w:hyperlink>
      <w:r w:rsidRPr="00EA5692">
        <w:br/>
        <w:t> </w:t>
      </w:r>
      <w:r w:rsidRPr="00EA5692">
        <w:br/>
      </w:r>
      <w:r w:rsidRPr="00EA5692">
        <w:rPr>
          <w:noProof/>
        </w:rPr>
        <w:drawing>
          <wp:inline distT="0" distB="0" distL="0" distR="0" wp14:anchorId="1D95DF5B" wp14:editId="19A65664">
            <wp:extent cx="219075" cy="228600"/>
            <wp:effectExtent l="0" t="0" r="9525" b="0"/>
            <wp:docPr id="716650264" name="Picture 14" descr="facebook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facebook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5692">
        <w:t>    </w:t>
      </w:r>
      <w:r w:rsidRPr="00EA5692">
        <w:rPr>
          <w:noProof/>
        </w:rPr>
        <w:drawing>
          <wp:inline distT="0" distB="0" distL="0" distR="0" wp14:anchorId="1D4CF3E0" wp14:editId="2C349F09">
            <wp:extent cx="228600" cy="228600"/>
            <wp:effectExtent l="0" t="0" r="0" b="0"/>
            <wp:docPr id="1163224665" name="Picture 13" descr="twitter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twitter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5692">
        <w:t>    </w:t>
      </w:r>
      <w:r w:rsidRPr="00EA5692">
        <w:rPr>
          <w:noProof/>
        </w:rPr>
        <w:drawing>
          <wp:inline distT="0" distB="0" distL="0" distR="0" wp14:anchorId="79C5DAC2" wp14:editId="3666310C">
            <wp:extent cx="219075" cy="228600"/>
            <wp:effectExtent l="0" t="0" r="9525" b="0"/>
            <wp:docPr id="1375013128" name="Picture 12" descr="instagram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nstagram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5692">
        <w:t>    </w:t>
      </w:r>
      <w:r w:rsidRPr="00EA5692">
        <w:rPr>
          <w:noProof/>
        </w:rPr>
        <w:drawing>
          <wp:inline distT="0" distB="0" distL="0" distR="0" wp14:anchorId="09747AD8" wp14:editId="54997002">
            <wp:extent cx="228600" cy="228600"/>
            <wp:effectExtent l="0" t="0" r="0" b="0"/>
            <wp:docPr id="1162284326" name="Picture 11" descr="linkedin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linkedin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5692">
        <w:t>    </w:t>
      </w:r>
      <w:r w:rsidRPr="00EA5692">
        <w:rPr>
          <w:noProof/>
        </w:rPr>
        <w:drawing>
          <wp:inline distT="0" distB="0" distL="0" distR="0" wp14:anchorId="1D6AD7C4" wp14:editId="26E44848">
            <wp:extent cx="228600" cy="228600"/>
            <wp:effectExtent l="0" t="0" r="0" b="0"/>
            <wp:docPr id="28652453" name="Picture 10" descr="youtube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youtube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5692">
        <w:t>     </w:t>
      </w:r>
      <w:r w:rsidRPr="00EA5692">
        <w:br/>
      </w:r>
      <w:r w:rsidRPr="00EA5692">
        <w:br/>
      </w:r>
      <w:r w:rsidRPr="00EA5692">
        <w:rPr>
          <w:noProof/>
        </w:rPr>
        <w:drawing>
          <wp:inline distT="0" distB="0" distL="0" distR="0" wp14:anchorId="1EB5AFF9" wp14:editId="3B2CB7AD">
            <wp:extent cx="1714500" cy="323850"/>
            <wp:effectExtent l="0" t="0" r="0" b="0"/>
            <wp:docPr id="1843219968" name="Picture 9" descr="University of Illinois Urbana-Champaign wordmark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University of Illinois Urbana-Champaign wordmark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5692">
        <w:br/>
      </w:r>
      <w:r w:rsidRPr="00EA5692">
        <w:br/>
      </w:r>
      <w:r w:rsidRPr="00EA5692">
        <w:rPr>
          <w:i/>
          <w:iCs/>
        </w:rPr>
        <w:t>Under the Illinois Freedom of Information Act any written communication to or from university employees regarding university business is a public record and may be subject to public disclosure.</w:t>
      </w:r>
    </w:p>
    <w:p w14:paraId="63734C1E" w14:textId="77777777" w:rsidR="003E1B33" w:rsidRDefault="003E1B33"/>
    <w:sectPr w:rsidR="003E1B33" w:rsidSect="00386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2E5"/>
    <w:rsid w:val="003862E5"/>
    <w:rsid w:val="003E1B33"/>
    <w:rsid w:val="007440DE"/>
    <w:rsid w:val="0087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A6943"/>
  <w15:chartTrackingRefBased/>
  <w15:docId w15:val="{045D80BF-F326-43D9-BE52-1D311872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2E5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62E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62E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62E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62E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62E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62E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62E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62E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62E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62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62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62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62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62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62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62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62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62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62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6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62E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62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62E5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862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62E5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3862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62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62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62E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862E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witter.com/UofIFS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s://www.linkedin.com/company/university-of-illinois-facilities-services/" TargetMode="External"/><Relationship Id="rId17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hyperlink" Target="http://illinois.edu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acebook.com/uofifs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fs.illinois.edu/" TargetMode="External"/><Relationship Id="rId15" Type="http://schemas.openxmlformats.org/officeDocument/2006/relationships/image" Target="media/image5.png"/><Relationship Id="rId10" Type="http://schemas.openxmlformats.org/officeDocument/2006/relationships/hyperlink" Target="https://www.instagram.com/uofifs/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tbtate@illinois.edu" TargetMode="External"/><Relationship Id="rId9" Type="http://schemas.openxmlformats.org/officeDocument/2006/relationships/image" Target="media/image2.png"/><Relationship Id="rId14" Type="http://schemas.openxmlformats.org/officeDocument/2006/relationships/hyperlink" Target="http://www.youtube.com/UofIF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Gordon, Malikah Asrayyah</dc:creator>
  <cp:keywords/>
  <dc:description/>
  <cp:lastModifiedBy>Gordon, Malikah Asrayyah</cp:lastModifiedBy>
  <cp:revision>1</cp:revision>
  <cp:lastPrinted>2024-09-30T17:26:00Z</cp:lastPrinted>
  <dcterms:created xsi:type="dcterms:W3CDTF">2024-09-30T17:16:00Z</dcterms:created>
  <dcterms:modified xsi:type="dcterms:W3CDTF">2024-09-30T17:28:00Z</dcterms:modified>
</cp:coreProperties>
</file>